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5462" w14:textId="77777777" w:rsidR="006F2BA1" w:rsidRPr="006F2BA1" w:rsidRDefault="006F2BA1" w:rsidP="006F2BA1">
      <w:r w:rsidRPr="006F2BA1">
        <w:t xml:space="preserve">Wiadomość oryginalna -------- </w:t>
      </w:r>
      <w:r w:rsidRPr="006F2BA1">
        <w:br/>
        <w:t>Temat: Re: Oficjalny Wniosek na mocy art. 61 Konstytucji RP w związku z art. 241 Ustawy  KPA (</w:t>
      </w:r>
      <w:proofErr w:type="spellStart"/>
      <w:r w:rsidRPr="006F2BA1">
        <w:t>t.j</w:t>
      </w:r>
      <w:proofErr w:type="spellEnd"/>
      <w:r w:rsidRPr="006F2BA1">
        <w:t xml:space="preserve">.  Dz. U. z 2023 r. poz. 775) </w:t>
      </w:r>
      <w:r w:rsidRPr="006F2BA1">
        <w:br/>
        <w:t xml:space="preserve">Data: 2023-07-31 11:27 </w:t>
      </w:r>
      <w:r w:rsidRPr="006F2BA1">
        <w:br/>
        <w:t xml:space="preserve">Od: </w:t>
      </w:r>
      <w:hyperlink r:id="rId4" w:history="1">
        <w:r w:rsidRPr="006F2BA1">
          <w:rPr>
            <w:rStyle w:val="Hipercze"/>
          </w:rPr>
          <w:t>gmina@solec.pl</w:t>
        </w:r>
      </w:hyperlink>
      <w:r w:rsidRPr="006F2BA1">
        <w:t xml:space="preserve"> </w:t>
      </w:r>
      <w:r w:rsidRPr="006F2BA1">
        <w:br/>
        <w:t xml:space="preserve">Do: "Adam Szulc Wnioskowanie w trybie ustawowym - Prawa Petenta </w:t>
      </w:r>
      <w:hyperlink r:id="rId5" w:history="1">
        <w:r w:rsidRPr="006F2BA1">
          <w:rPr>
            <w:rStyle w:val="Hipercze"/>
          </w:rPr>
          <w:t>www.gmina.pl</w:t>
        </w:r>
      </w:hyperlink>
      <w:r w:rsidRPr="006F2BA1">
        <w:t xml:space="preserve">" </w:t>
      </w:r>
      <w:hyperlink r:id="rId6" w:history="1">
        <w:r w:rsidRPr="006F2BA1">
          <w:rPr>
            <w:rStyle w:val="Hipercze"/>
          </w:rPr>
          <w:t>&lt;prezes@szulc-efekt.pl&gt;</w:t>
        </w:r>
      </w:hyperlink>
      <w:r w:rsidRPr="006F2BA1">
        <w:t xml:space="preserve"> </w:t>
      </w:r>
      <w:r w:rsidRPr="006F2BA1">
        <w:br/>
      </w:r>
      <w:r w:rsidRPr="006F2BA1">
        <w:br/>
        <w:t xml:space="preserve">W dniu 2023-07-31 10:49, Adam Szulc Wnioskowanie w trybie ustawowym - Prawa Petenta </w:t>
      </w:r>
      <w:hyperlink r:id="rId7" w:history="1">
        <w:r w:rsidRPr="006F2BA1">
          <w:rPr>
            <w:rStyle w:val="Hipercze"/>
          </w:rPr>
          <w:t>www.gmina.pl</w:t>
        </w:r>
      </w:hyperlink>
      <w:r w:rsidRPr="006F2BA1">
        <w:t xml:space="preserve"> napisał(a): </w:t>
      </w:r>
      <w:r w:rsidRPr="006F2BA1">
        <w:br/>
      </w:r>
    </w:p>
    <w:p w14:paraId="3F4A208C" w14:textId="77777777" w:rsidR="006F2BA1" w:rsidRPr="006F2BA1" w:rsidRDefault="006F2BA1" w:rsidP="006F2BA1">
      <w:r w:rsidRPr="006F2BA1">
        <w:t xml:space="preserve">Gmina Adresat wg. adresu e-mail uzyskanego z BIP </w:t>
      </w:r>
      <w:r w:rsidRPr="006F2BA1">
        <w:br/>
      </w:r>
      <w:r w:rsidRPr="006F2BA1">
        <w:br/>
      </w:r>
      <w:proofErr w:type="spellStart"/>
      <w:r w:rsidRPr="006F2BA1">
        <w:t>dw</w:t>
      </w:r>
      <w:proofErr w:type="spellEnd"/>
      <w:r w:rsidRPr="006F2BA1">
        <w:t xml:space="preserve">: Rada Gminy  - w trybie   §2  Rozporządzenia Prezesa Rady </w:t>
      </w:r>
      <w:r w:rsidRPr="006F2BA1">
        <w:br/>
        <w:t xml:space="preserve">Ministrów z dnia 8 stycznia 2002 r. w sprawie organizacji </w:t>
      </w:r>
      <w:r w:rsidRPr="006F2BA1">
        <w:br/>
        <w:t xml:space="preserve">przyjmowania i rozpatrywania s. i wniosków </w:t>
      </w:r>
      <w:r w:rsidRPr="006F2BA1">
        <w:br/>
      </w:r>
      <w:r w:rsidRPr="006F2BA1">
        <w:br/>
        <w:t xml:space="preserve">Zgodnie z naszym wcześniejszym wnioskiem - prosimy o możliwość </w:t>
      </w:r>
      <w:r w:rsidRPr="006F2BA1">
        <w:br/>
        <w:t xml:space="preserve">prowadzenia rozmów o rozwiązaniu umowy dot. poczty elektronicznej w </w:t>
      </w:r>
      <w:r w:rsidRPr="006F2BA1">
        <w:br/>
        <w:t xml:space="preserve">trybie art. 77 KC - w ramach modus </w:t>
      </w:r>
      <w:proofErr w:type="spellStart"/>
      <w:r w:rsidRPr="006F2BA1">
        <w:t>operandi</w:t>
      </w:r>
      <w:proofErr w:type="spellEnd"/>
      <w:r w:rsidRPr="006F2BA1">
        <w:t xml:space="preserve"> i   w terminach dogodnych </w:t>
      </w:r>
      <w:r w:rsidRPr="006F2BA1">
        <w:br/>
        <w:t xml:space="preserve">dla urzędu. </w:t>
      </w:r>
      <w:r w:rsidRPr="006F2BA1">
        <w:br/>
      </w:r>
      <w:r w:rsidRPr="006F2BA1">
        <w:br/>
        <w:t xml:space="preserve"> W uprzednio przesłanym wniosku/piśmie - sygnalizowaliśmy, że </w:t>
      </w:r>
      <w:r w:rsidRPr="006F2BA1">
        <w:br/>
        <w:t xml:space="preserve">przez wiele lat Jednostka ponosiła w zakresie elektronicznego urzędu </w:t>
      </w:r>
      <w:r w:rsidRPr="006F2BA1">
        <w:br/>
        <w:t xml:space="preserve">- scilicet BIP - minimalne koszty w wys. 1000 </w:t>
      </w:r>
      <w:proofErr w:type="spellStart"/>
      <w:r w:rsidRPr="006F2BA1">
        <w:t>pln</w:t>
      </w:r>
      <w:proofErr w:type="spellEnd"/>
      <w:r w:rsidRPr="006F2BA1">
        <w:t xml:space="preserve"> + VAT rocznie - bez </w:t>
      </w:r>
      <w:r w:rsidRPr="006F2BA1">
        <w:br/>
        <w:t xml:space="preserve">jednorazowych kosztów związanych ze zmianą technologii i </w:t>
      </w:r>
      <w:r w:rsidRPr="006F2BA1">
        <w:br/>
        <w:t xml:space="preserve">zmieniającym się </w:t>
      </w:r>
      <w:proofErr w:type="spellStart"/>
      <w:r w:rsidRPr="006F2BA1">
        <w:t>otoczniem</w:t>
      </w:r>
      <w:proofErr w:type="spellEnd"/>
      <w:r w:rsidRPr="006F2BA1">
        <w:t xml:space="preserve"> prawa. </w:t>
      </w:r>
      <w:r w:rsidRPr="006F2BA1">
        <w:br/>
      </w:r>
      <w:r w:rsidRPr="006F2BA1">
        <w:br/>
        <w:t xml:space="preserve">Zatem - pomimo, że opłaty za hosting kształtują się na rynku na </w:t>
      </w:r>
      <w:r w:rsidRPr="006F2BA1">
        <w:br/>
        <w:t xml:space="preserve">tym poziomie - to brak jednorazowych nakładów i brak zainteresowania </w:t>
      </w:r>
      <w:r w:rsidRPr="006F2BA1">
        <w:br/>
        <w:t xml:space="preserve">quasi elektronicznym  urzędem zwanym BIP pomimo ciągle </w:t>
      </w:r>
      <w:r w:rsidRPr="006F2BA1">
        <w:br/>
        <w:t xml:space="preserve">zmieniającego się otoczenia prawnego - de lege lata - utrudnia nam </w:t>
      </w:r>
      <w:r w:rsidRPr="006F2BA1">
        <w:br/>
        <w:t xml:space="preserve">sanację przedmiotowych usług tak aby były w pełni lege artis i </w:t>
      </w:r>
      <w:r w:rsidRPr="006F2BA1">
        <w:br/>
        <w:t xml:space="preserve">optymalizowane w ramach dyspozycji ustawy z dnia 5 lipca 2018 r. o </w:t>
      </w:r>
      <w:r w:rsidRPr="006F2BA1">
        <w:br/>
        <w:t xml:space="preserve">krajowym systemie </w:t>
      </w:r>
      <w:proofErr w:type="spellStart"/>
      <w:r w:rsidRPr="006F2BA1">
        <w:t>cyberbezpieczeństwa</w:t>
      </w:r>
      <w:proofErr w:type="spellEnd"/>
      <w:r w:rsidRPr="006F2BA1">
        <w:t xml:space="preserve">. </w:t>
      </w:r>
      <w:r w:rsidRPr="006F2BA1">
        <w:br/>
      </w:r>
      <w:r w:rsidRPr="006F2BA1">
        <w:br/>
        <w:t xml:space="preserve">Ad vocem ostatniej rozmowy Kierownikiem Jednostki  - prosimy o </w:t>
      </w:r>
      <w:r w:rsidRPr="006F2BA1">
        <w:br/>
        <w:t xml:space="preserve">możliwość prowadzenia merytorycznych rozmów z działem </w:t>
      </w:r>
      <w:r w:rsidRPr="006F2BA1">
        <w:br/>
        <w:t xml:space="preserve">informatycznym </w:t>
      </w:r>
      <w:r w:rsidRPr="006F2BA1">
        <w:br/>
      </w:r>
      <w:r w:rsidRPr="006F2BA1">
        <w:br/>
        <w:t xml:space="preserve">Zachęcamy do przyspieszenia działań w kierunku transferu  na </w:t>
      </w:r>
      <w:r w:rsidRPr="006F2BA1">
        <w:br/>
        <w:t xml:space="preserve">darmowe </w:t>
      </w:r>
      <w:proofErr w:type="spellStart"/>
      <w:r w:rsidRPr="006F2BA1">
        <w:t>BIPy</w:t>
      </w:r>
      <w:proofErr w:type="spellEnd"/>
      <w:r w:rsidRPr="006F2BA1">
        <w:t xml:space="preserve"> rządowe - scilicet Scentralizowany System dostępu do </w:t>
      </w:r>
      <w:r w:rsidRPr="006F2BA1">
        <w:br/>
        <w:t xml:space="preserve">informacji publicznej udostępniany gratis Jednostkom Administracji </w:t>
      </w:r>
      <w:r w:rsidRPr="006F2BA1">
        <w:br/>
        <w:t xml:space="preserve">Publicznej przez rządową instytucję - Centrum Systemów </w:t>
      </w:r>
      <w:r w:rsidRPr="006F2BA1">
        <w:br/>
        <w:t xml:space="preserve">Informatycznych </w:t>
      </w:r>
      <w:r w:rsidRPr="006F2BA1">
        <w:br/>
      </w:r>
      <w:r w:rsidRPr="006F2BA1">
        <w:br/>
        <w:t xml:space="preserve">Ipso iure art 14 §1a KPA in fine zdania - wnosimy aby nie drukować </w:t>
      </w:r>
      <w:r w:rsidRPr="006F2BA1">
        <w:br/>
      </w:r>
      <w:r w:rsidRPr="006F2BA1">
        <w:lastRenderedPageBreak/>
        <w:t xml:space="preserve">naszych wniosków i dekretować je jedynie w postaci elektronicznej. </w:t>
      </w:r>
      <w:r w:rsidRPr="006F2BA1">
        <w:br/>
        <w:t xml:space="preserve">Wnosimy aby nie wysyłać odpowiedzi w postaci papierowej ale jedynie </w:t>
      </w:r>
      <w:r w:rsidRPr="006F2BA1">
        <w:br/>
        <w:t xml:space="preserve">elektronicznej - na zwrotny adres. </w:t>
      </w:r>
      <w:r w:rsidRPr="006F2BA1">
        <w:br/>
      </w:r>
      <w:r w:rsidRPr="006F2BA1">
        <w:br/>
        <w:t xml:space="preserve">In fine - nasz uprzedni wniosek: </w:t>
      </w:r>
      <w:r w:rsidRPr="006F2BA1">
        <w:br/>
      </w:r>
      <w:r w:rsidRPr="006F2BA1">
        <w:br/>
        <w:t xml:space="preserve">PS: Proszę wybaczyć, że nasze pisma zawierają tak dużą ilość </w:t>
      </w:r>
      <w:r w:rsidRPr="006F2BA1">
        <w:br/>
        <w:t xml:space="preserve">podstaw prawnych i </w:t>
      </w:r>
      <w:proofErr w:type="spellStart"/>
      <w:r w:rsidRPr="006F2BA1">
        <w:t>paremii</w:t>
      </w:r>
      <w:proofErr w:type="spellEnd"/>
      <w:r w:rsidRPr="006F2BA1">
        <w:t xml:space="preserve">  - ale pracując już ćwierć wieku z </w:t>
      </w:r>
      <w:r w:rsidRPr="006F2BA1">
        <w:br/>
        <w:t xml:space="preserve">Jednostkami Samorządu Terytorialnego - dopracowaliśmy się takiego </w:t>
      </w:r>
      <w:r w:rsidRPr="006F2BA1">
        <w:br/>
        <w:t xml:space="preserve">sposobu prowadzenia dyskursu z gminami. Uznajemy, że najważniejsza </w:t>
      </w:r>
      <w:r w:rsidRPr="006F2BA1">
        <w:br/>
        <w:t xml:space="preserve">jest jawność i transparentność i zawsze postulujemy aby całą </w:t>
      </w:r>
      <w:r w:rsidRPr="006F2BA1">
        <w:br/>
        <w:t xml:space="preserve">naszą korespondencję publikować na BIP a wszystkie rozmowy </w:t>
      </w:r>
      <w:r w:rsidRPr="006F2BA1">
        <w:br/>
        <w:t xml:space="preserve">telefoniczne rejestrować, </w:t>
      </w:r>
      <w:proofErr w:type="spellStart"/>
      <w:r w:rsidRPr="006F2BA1">
        <w:t>etc</w:t>
      </w:r>
      <w:proofErr w:type="spellEnd"/>
      <w:r w:rsidRPr="006F2BA1">
        <w:t xml:space="preserve"> </w:t>
      </w:r>
      <w:r w:rsidRPr="006F2BA1">
        <w:br/>
        <w:t xml:space="preserve">Zapewnia to jawność, transparentność, równe traktowanie wobec </w:t>
      </w:r>
      <w:r w:rsidRPr="006F2BA1">
        <w:br/>
        <w:t xml:space="preserve">podmiotów prawa (bez względu na łączące nas z Jednostką relacje </w:t>
      </w:r>
      <w:r w:rsidRPr="006F2BA1">
        <w:br/>
        <w:t xml:space="preserve">umowne) </w:t>
      </w:r>
      <w:r w:rsidRPr="006F2BA1">
        <w:br/>
      </w:r>
      <w:r w:rsidRPr="006F2BA1">
        <w:br/>
        <w:t xml:space="preserve">———kontent poprzedniego wniosku </w:t>
      </w:r>
      <w:r w:rsidRPr="006F2BA1">
        <w:br/>
      </w:r>
      <w:r w:rsidRPr="006F2BA1">
        <w:br/>
        <w:t xml:space="preserve">Gmina </w:t>
      </w:r>
      <w:r w:rsidRPr="006F2BA1">
        <w:br/>
      </w:r>
      <w:r w:rsidRPr="006F2BA1">
        <w:br/>
        <w:t xml:space="preserve">Preambuła pisma: </w:t>
      </w:r>
      <w:r w:rsidRPr="006F2BA1">
        <w:br/>
        <w:t xml:space="preserve">Naszą idee fixe jest to aby w przeciągu najbliższych 10 lat </w:t>
      </w:r>
      <w:r w:rsidRPr="006F2BA1">
        <w:br/>
        <w:t xml:space="preserve">wszystkie gminy działały w co najmniej 50% w oparciu o elektroniczny </w:t>
      </w:r>
      <w:r w:rsidRPr="006F2BA1">
        <w:br/>
        <w:t xml:space="preserve">urząd. </w:t>
      </w:r>
      <w:r w:rsidRPr="006F2BA1">
        <w:br/>
        <w:t xml:space="preserve">Notabene - w czasie pandemii niektóre - wzorcowe z naszych gmin już </w:t>
      </w:r>
      <w:r w:rsidRPr="006F2BA1">
        <w:br/>
        <w:t xml:space="preserve">- na krótko osiągnęły pułap 50 % załatwianych spraw poprzez </w:t>
      </w:r>
      <w:r w:rsidRPr="006F2BA1">
        <w:br/>
        <w:t xml:space="preserve">elektroniczny urząd - zwany </w:t>
      </w:r>
      <w:proofErr w:type="spellStart"/>
      <w:r w:rsidRPr="006F2BA1">
        <w:t>BIP’em</w:t>
      </w:r>
      <w:proofErr w:type="spellEnd"/>
      <w:r w:rsidRPr="006F2BA1">
        <w:t xml:space="preserve"> </w:t>
      </w:r>
      <w:r w:rsidRPr="006F2BA1">
        <w:br/>
        <w:t xml:space="preserve">Sprawiła to na krótko - konieczność oraz dyspozycje Ustawy z dnia </w:t>
      </w:r>
      <w:r w:rsidRPr="006F2BA1">
        <w:br/>
        <w:t xml:space="preserve">2 marca 2020 r.  o szczególnych rozwiązaniach związanych z </w:t>
      </w:r>
      <w:r w:rsidRPr="006F2BA1">
        <w:br/>
        <w:t xml:space="preserve">zapobieganiem, przeciwdziałaniem i zwalczaniem COVID-19, innych </w:t>
      </w:r>
      <w:r w:rsidRPr="006F2BA1">
        <w:br/>
        <w:t>chorób zakaźnych oraz wywołanych nimi sytuacji kryzysowych (</w:t>
      </w:r>
      <w:proofErr w:type="spellStart"/>
      <w:r w:rsidRPr="006F2BA1">
        <w:t>t.j</w:t>
      </w:r>
      <w:proofErr w:type="spellEnd"/>
      <w:r w:rsidRPr="006F2BA1">
        <w:t xml:space="preserve">. </w:t>
      </w:r>
      <w:r w:rsidRPr="006F2BA1">
        <w:br/>
        <w:t xml:space="preserve">Dz. U. z 2020 r. poz. 1842) </w:t>
      </w:r>
      <w:r w:rsidRPr="006F2BA1">
        <w:br/>
        <w:t xml:space="preserve">Potem sprawy wróciły do nomy i obecnie najbardziej zaawansowane </w:t>
      </w:r>
      <w:r w:rsidRPr="006F2BA1">
        <w:br/>
        <w:t xml:space="preserve">gminy załatwiają ok. 20% spraw poprzez BIP -  co i tak jest dużym </w:t>
      </w:r>
      <w:r w:rsidRPr="006F2BA1">
        <w:br/>
        <w:t xml:space="preserve">osiągnięciem gdyż </w:t>
      </w:r>
      <w:proofErr w:type="spellStart"/>
      <w:r w:rsidRPr="006F2BA1">
        <w:t>gross</w:t>
      </w:r>
      <w:proofErr w:type="spellEnd"/>
      <w:r w:rsidRPr="006F2BA1">
        <w:t xml:space="preserve"> gmin - utrzymuje ten wskaźnik na poziomi 1 </w:t>
      </w:r>
      <w:r w:rsidRPr="006F2BA1">
        <w:br/>
        <w:t xml:space="preserve">lub 2 % </w:t>
      </w:r>
      <w:r w:rsidRPr="006F2BA1">
        <w:br/>
      </w:r>
      <w:r w:rsidRPr="006F2BA1">
        <w:br/>
        <w:t xml:space="preserve">Kierownik Jednostki Samorządu Terytorialnego (dalej JST) - w </w:t>
      </w:r>
      <w:r w:rsidRPr="006F2BA1">
        <w:br/>
        <w:t xml:space="preserve">rozumieniu art. 33 ust. 3 Ustawy z dnia 8 marca 1990 r. o samorządzie </w:t>
      </w:r>
      <w:r w:rsidRPr="006F2BA1">
        <w:br/>
        <w:t xml:space="preserve">gminnym  (tj. Dz. U. z 2022 r. poz. 559 , 583) </w:t>
      </w:r>
      <w:r w:rsidRPr="006F2BA1">
        <w:br/>
      </w:r>
      <w:r w:rsidRPr="006F2BA1">
        <w:br/>
        <w:t xml:space="preserve">Dane Podmiotu wnoszącego petycję/wniosek* znajdują się poniżej </w:t>
      </w:r>
      <w:r w:rsidRPr="006F2BA1">
        <w:br/>
        <w:t xml:space="preserve">oraz w załączonym pliku sygnowanym kwalifikowanym podpisem </w:t>
      </w:r>
      <w:r w:rsidRPr="006F2BA1">
        <w:br/>
        <w:t xml:space="preserve">elektronicznym - stosownie do dyspozycji Ustawy z dnia 5 września </w:t>
      </w:r>
      <w:r w:rsidRPr="006F2BA1">
        <w:br/>
        <w:t>2016 r. o usługach zaufania oraz identyfikacji elektronicznej (</w:t>
      </w:r>
      <w:proofErr w:type="spellStart"/>
      <w:r w:rsidRPr="006F2BA1">
        <w:t>t.j</w:t>
      </w:r>
      <w:proofErr w:type="spellEnd"/>
      <w:r w:rsidRPr="006F2BA1">
        <w:t xml:space="preserve">. </w:t>
      </w:r>
      <w:r w:rsidRPr="006F2BA1">
        <w:br/>
        <w:t xml:space="preserve">Dz. U. z 2019 r. poz. 162, 1590) , Ustawy z dnia 6 września 2001 r. o </w:t>
      </w:r>
      <w:r w:rsidRPr="006F2BA1">
        <w:br/>
        <w:t>dostępie do informacji publicznej (</w:t>
      </w:r>
      <w:proofErr w:type="spellStart"/>
      <w:r w:rsidRPr="006F2BA1">
        <w:t>t.j</w:t>
      </w:r>
      <w:proofErr w:type="spellEnd"/>
      <w:r w:rsidRPr="006F2BA1">
        <w:t xml:space="preserve">. Dz. U. z 2020 r. poz. 2176) </w:t>
      </w:r>
      <w:r w:rsidRPr="006F2BA1">
        <w:br/>
      </w:r>
      <w:r w:rsidRPr="006F2BA1">
        <w:lastRenderedPageBreak/>
        <w:t xml:space="preserve">oraz fakultatywnie - przepisów art. 4 ust. 5 Ustawy o petycjach* ( </w:t>
      </w:r>
      <w:r w:rsidRPr="006F2BA1">
        <w:br/>
        <w:t xml:space="preserve">tj. Dz.U. 2018 poz. 870) </w:t>
      </w:r>
      <w:r w:rsidRPr="006F2BA1">
        <w:br/>
        <w:t xml:space="preserve">Data dostarczenia  zgodna z dyspozycją art. 61 pkt. 2 Ustawy Kodeks </w:t>
      </w:r>
      <w:r w:rsidRPr="006F2BA1">
        <w:br/>
        <w:t>Cywilny (</w:t>
      </w:r>
      <w:proofErr w:type="spellStart"/>
      <w:r w:rsidRPr="006F2BA1">
        <w:t>t.j</w:t>
      </w:r>
      <w:proofErr w:type="spellEnd"/>
      <w:r w:rsidRPr="006F2BA1">
        <w:t xml:space="preserve">. Dz. U. z 2020 r. poz. 1740) </w:t>
      </w:r>
      <w:r w:rsidRPr="006F2BA1">
        <w:br/>
      </w:r>
      <w:r w:rsidRPr="006F2BA1">
        <w:br/>
        <w:t xml:space="preserve">Adresatem Wniosku/Petycji* - jest Organ  ujawniony w komparycji - </w:t>
      </w:r>
      <w:r w:rsidRPr="006F2BA1">
        <w:br/>
        <w:t xml:space="preserve">jednoznacznie identyfikowalny  za pośrednictwem adresu e-mail pod </w:t>
      </w:r>
      <w:r w:rsidRPr="006F2BA1">
        <w:br/>
        <w:t xml:space="preserve">którym odebrano niniejszy wniosek/petycję. Rzeczony adres e-mail </w:t>
      </w:r>
      <w:r w:rsidRPr="006F2BA1">
        <w:br/>
        <w:t xml:space="preserve">uzyskano z Biuletynu Informacji Publicznej Urzędu. </w:t>
      </w:r>
      <w:r w:rsidRPr="006F2BA1">
        <w:br/>
      </w:r>
      <w:r w:rsidRPr="006F2BA1">
        <w:br/>
        <w:t xml:space="preserve">W razie wątpliwości co do trybu jaki należy zastosować do naszego </w:t>
      </w:r>
      <w:r w:rsidRPr="006F2BA1">
        <w:br/>
        <w:t xml:space="preserve">pisma - wnosimy o bezwzględne zastosowanie dyspozycji art. 222 Ustawy </w:t>
      </w:r>
      <w:r w:rsidRPr="006F2BA1">
        <w:br/>
        <w:t xml:space="preserve">z dnia 14 czerwca 1960 r. Kodeks postępowania administracyjnego ( </w:t>
      </w:r>
      <w:r w:rsidRPr="006F2BA1">
        <w:br/>
      </w:r>
      <w:proofErr w:type="spellStart"/>
      <w:r w:rsidRPr="006F2BA1">
        <w:t>t.j</w:t>
      </w:r>
      <w:proofErr w:type="spellEnd"/>
      <w:r w:rsidRPr="006F2BA1">
        <w:t xml:space="preserve">. Dz. U. z 2020 r. poz. 256, 695) </w:t>
      </w:r>
      <w:r w:rsidRPr="006F2BA1">
        <w:br/>
      </w:r>
      <w:r w:rsidRPr="006F2BA1">
        <w:br/>
        <w:t xml:space="preserve">Osnowa Wniosku </w:t>
      </w:r>
      <w:r w:rsidRPr="006F2BA1">
        <w:br/>
        <w:t xml:space="preserve">§1) W trybie art. 241 KPA wnosimy o możliwość prowadzenia rozmów </w:t>
      </w:r>
      <w:r w:rsidRPr="006F2BA1">
        <w:br/>
        <w:t xml:space="preserve">merytorycznych w zakresie osiągnięcia modus </w:t>
      </w:r>
      <w:proofErr w:type="spellStart"/>
      <w:r w:rsidRPr="006F2BA1">
        <w:t>vivendi</w:t>
      </w:r>
      <w:proofErr w:type="spellEnd"/>
      <w:r w:rsidRPr="006F2BA1">
        <w:t xml:space="preserve"> dot. </w:t>
      </w:r>
      <w:r w:rsidRPr="006F2BA1">
        <w:br/>
        <w:t xml:space="preserve">rozwiązania umowy w przedmiocie usług poczty elektronicznej -  za </w:t>
      </w:r>
      <w:r w:rsidRPr="006F2BA1">
        <w:br/>
        <w:t xml:space="preserve">porozumieniem stron lub w innej dogodnej konfiguracji dla Urzędu. </w:t>
      </w:r>
      <w:r w:rsidRPr="006F2BA1">
        <w:br/>
        <w:t xml:space="preserve">Postawą do prowadzenia rzeczonych rozmów może być również art 77 </w:t>
      </w:r>
      <w:r w:rsidRPr="006F2BA1">
        <w:br/>
        <w:t>Ustawy z dnia 23 kwietnia 1964 r. Kodeks cywilny  (</w:t>
      </w:r>
      <w:proofErr w:type="spellStart"/>
      <w:r w:rsidRPr="006F2BA1">
        <w:t>t.j</w:t>
      </w:r>
      <w:proofErr w:type="spellEnd"/>
      <w:r w:rsidRPr="006F2BA1">
        <w:t xml:space="preserve">. Dz. U. z 2020 </w:t>
      </w:r>
      <w:r w:rsidRPr="006F2BA1">
        <w:br/>
        <w:t xml:space="preserve">r.  poz. 1740, 2320, z 2021 r. poz. 1509, 2459) lub wyżej </w:t>
      </w:r>
      <w:r w:rsidRPr="006F2BA1">
        <w:br/>
        <w:t xml:space="preserve">wzmiankowany art 241 KPA </w:t>
      </w:r>
      <w:r w:rsidRPr="006F2BA1">
        <w:br/>
      </w:r>
      <w:r w:rsidRPr="006F2BA1">
        <w:br/>
        <w:t xml:space="preserve">Uzasadnienie - w interwale ostatniego roku  - w uzasadnionym interesie </w:t>
      </w:r>
      <w:r w:rsidRPr="006F2BA1">
        <w:br/>
        <w:t xml:space="preserve">pro </w:t>
      </w:r>
      <w:proofErr w:type="spellStart"/>
      <w:r w:rsidRPr="006F2BA1">
        <w:t>publico</w:t>
      </w:r>
      <w:proofErr w:type="spellEnd"/>
      <w:r w:rsidRPr="006F2BA1">
        <w:t xml:space="preserve"> bono - zaproponowaliśmy transfer  usług związanych z </w:t>
      </w:r>
      <w:r w:rsidRPr="006F2BA1">
        <w:br/>
        <w:t xml:space="preserve">udostępnianiem informacji publicznych urzędu i w zakresie zdalnej </w:t>
      </w:r>
      <w:r w:rsidRPr="006F2BA1">
        <w:br/>
        <w:t xml:space="preserve">obsługi interesantów poprzez BIP - na darmowe platformy rządowe - </w:t>
      </w:r>
      <w:r w:rsidRPr="006F2BA1">
        <w:br/>
        <w:t xml:space="preserve">scilicet Scentralizowany System Dostępu do Informacji Publicznej. </w:t>
      </w:r>
      <w:r w:rsidRPr="006F2BA1">
        <w:br/>
      </w:r>
      <w:proofErr w:type="spellStart"/>
      <w:r w:rsidRPr="006F2BA1">
        <w:t>BIP’y</w:t>
      </w:r>
      <w:proofErr w:type="spellEnd"/>
      <w:r w:rsidRPr="006F2BA1">
        <w:t xml:space="preserve"> rządowe są bezpłatne i w ramach dużych inwestycji </w:t>
      </w:r>
      <w:r w:rsidRPr="006F2BA1">
        <w:br/>
        <w:t xml:space="preserve">centralnych cały czas unowocześniane - zatem - w naszym mniemaniu </w:t>
      </w:r>
      <w:r w:rsidRPr="006F2BA1">
        <w:br/>
        <w:t xml:space="preserve">pozwolą na spełnienie wymogów de lege lata i urzędy będą </w:t>
      </w:r>
      <w:r w:rsidRPr="006F2BA1">
        <w:br/>
        <w:t xml:space="preserve">posiadały </w:t>
      </w:r>
      <w:proofErr w:type="spellStart"/>
      <w:r w:rsidRPr="006F2BA1">
        <w:t>BIP’y</w:t>
      </w:r>
      <w:proofErr w:type="spellEnd"/>
      <w:r w:rsidRPr="006F2BA1">
        <w:t xml:space="preserve"> w pełni lege artis. </w:t>
      </w:r>
      <w:r w:rsidRPr="006F2BA1">
        <w:br/>
        <w:t xml:space="preserve">Wiele inicjatyw rządu w ostatnich 7 latach zakończyło się dużym </w:t>
      </w:r>
      <w:r w:rsidRPr="006F2BA1">
        <w:br/>
        <w:t xml:space="preserve">sukcesem - zatem jesteśmy przekonani, że przedmiotowa inicjatywa </w:t>
      </w:r>
      <w:r w:rsidRPr="006F2BA1">
        <w:br/>
        <w:t xml:space="preserve">pozwoli urzędom na </w:t>
      </w:r>
      <w:proofErr w:type="spellStart"/>
      <w:r w:rsidRPr="006F2BA1">
        <w:t>bezkosztowe</w:t>
      </w:r>
      <w:proofErr w:type="spellEnd"/>
      <w:r w:rsidRPr="006F2BA1">
        <w:t xml:space="preserve"> spełnianie wymogów prawa poprzez </w:t>
      </w:r>
      <w:r w:rsidRPr="006F2BA1">
        <w:br/>
        <w:t xml:space="preserve">quasi elektroniczny urząd - scilicet BIP. </w:t>
      </w:r>
      <w:r w:rsidRPr="006F2BA1">
        <w:br/>
      </w:r>
      <w:r w:rsidRPr="006F2BA1">
        <w:br/>
        <w:t xml:space="preserve">Tymczasem kiedy próbowaliśmy wdrożyć modus </w:t>
      </w:r>
      <w:proofErr w:type="spellStart"/>
      <w:r w:rsidRPr="006F2BA1">
        <w:t>operandi</w:t>
      </w:r>
      <w:proofErr w:type="spellEnd"/>
      <w:r w:rsidRPr="006F2BA1">
        <w:t xml:space="preserve"> w empirii - </w:t>
      </w:r>
      <w:r w:rsidRPr="006F2BA1">
        <w:br/>
        <w:t xml:space="preserve">per analogiam jak w innych Jednostkach - zaproponować płynne </w:t>
      </w:r>
      <w:r w:rsidRPr="006F2BA1">
        <w:br/>
        <w:t xml:space="preserve">przejście i przez pewien czas utrzymywanie archiwalnego BIP tak aby </w:t>
      </w:r>
      <w:r w:rsidRPr="006F2BA1">
        <w:br/>
        <w:t xml:space="preserve">Interesanci nie odczuli  żadnych uciążliwości związanych z tak </w:t>
      </w:r>
      <w:r w:rsidRPr="006F2BA1">
        <w:br/>
        <w:t xml:space="preserve">złożoną operacją - permanentnie zderzamy się ze stosowaniem przez </w:t>
      </w:r>
      <w:r w:rsidRPr="006F2BA1">
        <w:br/>
        <w:t xml:space="preserve">Urząd - niezwykle skomplikowanych konstrukcji prawniczych mających </w:t>
      </w:r>
      <w:r w:rsidRPr="006F2BA1">
        <w:br/>
        <w:t xml:space="preserve">na celu pozbawienie nas możliwości skorzystania z art 3 i 17 </w:t>
      </w:r>
      <w:r w:rsidRPr="006F2BA1">
        <w:br/>
        <w:t xml:space="preserve">dyspozycji ustawy z dnia 4 lutego 1994 r. o prawie autorskim i prawach </w:t>
      </w:r>
      <w:r w:rsidRPr="006F2BA1">
        <w:br/>
        <w:t>pokrewnych (</w:t>
      </w:r>
      <w:proofErr w:type="spellStart"/>
      <w:r w:rsidRPr="006F2BA1">
        <w:t>t.j</w:t>
      </w:r>
      <w:proofErr w:type="spellEnd"/>
      <w:r w:rsidRPr="006F2BA1">
        <w:t xml:space="preserve">. Dz. U. z 2021 r. poz. 1062 , z 2022 r. poz. 655) </w:t>
      </w:r>
      <w:r w:rsidRPr="006F2BA1">
        <w:br/>
      </w:r>
      <w:r w:rsidRPr="006F2BA1">
        <w:lastRenderedPageBreak/>
        <w:t xml:space="preserve">Takie działania w naszym mniemaniu mogą zmierzać do pokrzywdzenia </w:t>
      </w:r>
      <w:r w:rsidRPr="006F2BA1">
        <w:br/>
        <w:t xml:space="preserve">spółki ale również de facto -są sprzeczne z uzasadnionym </w:t>
      </w:r>
      <w:r w:rsidRPr="006F2BA1">
        <w:br/>
        <w:t xml:space="preserve">interesem społecznym pro </w:t>
      </w:r>
      <w:proofErr w:type="spellStart"/>
      <w:r w:rsidRPr="006F2BA1">
        <w:t>publico</w:t>
      </w:r>
      <w:proofErr w:type="spellEnd"/>
      <w:r w:rsidRPr="006F2BA1">
        <w:t xml:space="preserve"> bono. </w:t>
      </w:r>
      <w:r w:rsidRPr="006F2BA1">
        <w:br/>
        <w:t xml:space="preserve">Działamy już ponad ćwierć wieku w tym obszarze i jeszcze nie </w:t>
      </w:r>
      <w:r w:rsidRPr="006F2BA1">
        <w:br/>
        <w:t xml:space="preserve">zetknęliśmy się z tego typu skomplikowanymi konstrukcjami </w:t>
      </w:r>
      <w:r w:rsidRPr="006F2BA1">
        <w:br/>
        <w:t xml:space="preserve">prawniczymi, </w:t>
      </w:r>
      <w:proofErr w:type="spellStart"/>
      <w:r w:rsidRPr="006F2BA1">
        <w:t>ect</w:t>
      </w:r>
      <w:proofErr w:type="spellEnd"/>
      <w:r w:rsidRPr="006F2BA1">
        <w:t xml:space="preserve"> - naruszającymi w naszym mniemaniu nie tylko wyżej </w:t>
      </w:r>
      <w:r w:rsidRPr="006F2BA1">
        <w:br/>
        <w:t xml:space="preserve">wskazane ogólnie przyjęte normy, ale również dobre obyczaje </w:t>
      </w:r>
      <w:proofErr w:type="spellStart"/>
      <w:r w:rsidRPr="006F2BA1">
        <w:t>etc</w:t>
      </w:r>
      <w:proofErr w:type="spellEnd"/>
      <w:r w:rsidRPr="006F2BA1">
        <w:t xml:space="preserve"> </w:t>
      </w:r>
      <w:r w:rsidRPr="006F2BA1">
        <w:br/>
        <w:t xml:space="preserve">Jesteśmy przekonani, że Pan Burmistrz został wprowadzony w błąd. </w:t>
      </w:r>
      <w:r w:rsidRPr="006F2BA1">
        <w:br/>
        <w:t xml:space="preserve">dlatego rozmowa o sprawach strategicznych służbowych sprawach - </w:t>
      </w:r>
      <w:r w:rsidRPr="006F2BA1">
        <w:br/>
        <w:t xml:space="preserve">wydaje nam się zasadna. </w:t>
      </w:r>
      <w:r w:rsidRPr="006F2BA1">
        <w:br/>
      </w:r>
      <w:r w:rsidRPr="006F2BA1">
        <w:br/>
        <w:t xml:space="preserve">Zgodnie z naszym stanowiskiem wyrażonym w poprzednich pismach takie </w:t>
      </w:r>
      <w:r w:rsidRPr="006F2BA1">
        <w:br/>
        <w:t xml:space="preserve">działanie (forsowanie takich zapisów umownych z pozycji silniejszego </w:t>
      </w:r>
      <w:r w:rsidRPr="006F2BA1">
        <w:br/>
        <w:t xml:space="preserve">pomiotu) - w naszym mniemaniu jest sprzeczne z zasadami współżycia </w:t>
      </w:r>
      <w:r w:rsidRPr="006F2BA1">
        <w:br/>
        <w:t xml:space="preserve">społecznego, ze </w:t>
      </w:r>
      <w:proofErr w:type="spellStart"/>
      <w:r w:rsidRPr="006F2BA1">
        <w:t>społeczno</w:t>
      </w:r>
      <w:proofErr w:type="spellEnd"/>
      <w:r w:rsidRPr="006F2BA1">
        <w:t xml:space="preserve"> -gospodarczym celem wykonywania tego typu </w:t>
      </w:r>
      <w:r w:rsidRPr="006F2BA1">
        <w:br/>
        <w:t xml:space="preserve">usług i de facto -   ma na celu obejście ustawy, </w:t>
      </w:r>
      <w:proofErr w:type="spellStart"/>
      <w:r w:rsidRPr="006F2BA1">
        <w:t>etc</w:t>
      </w:r>
      <w:proofErr w:type="spellEnd"/>
      <w:r w:rsidRPr="006F2BA1">
        <w:t xml:space="preserve"> </w:t>
      </w:r>
      <w:r w:rsidRPr="006F2BA1">
        <w:br/>
      </w:r>
      <w:r w:rsidRPr="006F2BA1">
        <w:br/>
        <w:t xml:space="preserve">Dlatego bardzo prosimy o możliwość rozmów w tym przedmiocie - </w:t>
      </w:r>
      <w:r w:rsidRPr="006F2BA1">
        <w:br/>
        <w:t xml:space="preserve">jesteśmy przekonani, że jakiś modus </w:t>
      </w:r>
      <w:proofErr w:type="spellStart"/>
      <w:r w:rsidRPr="006F2BA1">
        <w:t>vivendi</w:t>
      </w:r>
      <w:proofErr w:type="spellEnd"/>
      <w:r w:rsidRPr="006F2BA1">
        <w:t xml:space="preserve"> w przedmiotowych </w:t>
      </w:r>
      <w:r w:rsidRPr="006F2BA1">
        <w:br/>
        <w:t xml:space="preserve">rozmowach uda się osiągnąć. </w:t>
      </w:r>
      <w:r w:rsidRPr="006F2BA1">
        <w:br/>
      </w:r>
      <w:r w:rsidRPr="006F2BA1">
        <w:br/>
        <w:t xml:space="preserve"> Aby zachować pełną jawność i transparentność działań  - </w:t>
      </w:r>
      <w:r w:rsidRPr="006F2BA1">
        <w:br/>
        <w:t xml:space="preserve">wnosimy o publikowanie naszych wniosków w BIP </w:t>
      </w:r>
      <w:r w:rsidRPr="006F2BA1">
        <w:br/>
        <w:t xml:space="preserve">W tym przypadku można również opublikować treść wniosku i jest </w:t>
      </w:r>
      <w:r w:rsidRPr="006F2BA1">
        <w:br/>
        <w:t xml:space="preserve">to prośba jest fakultatywna (w przypadku wniosku) gdyż - obowiązek </w:t>
      </w:r>
      <w:r w:rsidRPr="006F2BA1">
        <w:br/>
        <w:t xml:space="preserve">taki istnieje jedynie w przypadku petycji -  ipso iure art. 8 Ustawy </w:t>
      </w:r>
      <w:r w:rsidRPr="006F2BA1">
        <w:br/>
        <w:t xml:space="preserve">o petycjach - mamy nadzieję, że w tym przypadku dla dobra jawności </w:t>
      </w:r>
      <w:r w:rsidRPr="006F2BA1">
        <w:br/>
        <w:t xml:space="preserve">i transparentności - urząd będzie działał </w:t>
      </w:r>
      <w:r w:rsidRPr="006F2BA1">
        <w:br/>
        <w:t xml:space="preserve">Chcemy działać w pełni jawnie i transparentnie dlatego też </w:t>
      </w:r>
      <w:r w:rsidRPr="006F2BA1">
        <w:br/>
        <w:t xml:space="preserve">będziemy permanentnie za każdym razem prosić i rejestrację </w:t>
      </w:r>
      <w:r w:rsidRPr="006F2BA1">
        <w:br/>
        <w:t xml:space="preserve">wszystkich rozmów telefonicznych. </w:t>
      </w:r>
      <w:r w:rsidRPr="006F2BA1">
        <w:br/>
        <w:t xml:space="preserve">Oczywiście niniejszym wyrażamy zgodę na publikację naszych danych </w:t>
      </w:r>
      <w:r w:rsidRPr="006F2BA1">
        <w:br/>
        <w:t xml:space="preserve">w ramach zamieszczenia petycji na stornie WWW lub BIP. </w:t>
      </w:r>
      <w:r w:rsidRPr="006F2BA1">
        <w:br/>
      </w:r>
      <w:r w:rsidRPr="006F2BA1">
        <w:br/>
        <w:t xml:space="preserve">Jesteśmy żywotnie zainteresowani dalszą wieloletnią współpracą </w:t>
      </w:r>
      <w:r w:rsidRPr="006F2BA1">
        <w:br/>
        <w:t xml:space="preserve">z Urzędem w różnych obszarach związanych z informatyzacją - na </w:t>
      </w:r>
      <w:r w:rsidRPr="006F2BA1">
        <w:br/>
        <w:t xml:space="preserve">zasadach uczciwej konkurencji. </w:t>
      </w:r>
      <w:r w:rsidRPr="006F2BA1">
        <w:br/>
      </w:r>
      <w:r w:rsidRPr="006F2BA1">
        <w:br/>
        <w:t xml:space="preserve">Mamy nadzieję, że z powodu złożenia niniejszego wniosku  nie </w:t>
      </w:r>
      <w:r w:rsidRPr="006F2BA1">
        <w:br/>
        <w:t xml:space="preserve">trafimy na czarną listę </w:t>
      </w:r>
      <w:proofErr w:type="spellStart"/>
      <w:r w:rsidRPr="006F2BA1">
        <w:t>kontrahnetów</w:t>
      </w:r>
      <w:proofErr w:type="spellEnd"/>
      <w:r w:rsidRPr="006F2BA1">
        <w:t xml:space="preserve"> Gminy - NIE CHEMY mieć </w:t>
      </w:r>
      <w:r w:rsidRPr="006F2BA1">
        <w:br/>
        <w:t xml:space="preserve">RÓWNIEŻ  z POWODU </w:t>
      </w:r>
      <w:proofErr w:type="spellStart"/>
      <w:r w:rsidRPr="006F2BA1">
        <w:t>ZŁoŻENIA</w:t>
      </w:r>
      <w:proofErr w:type="spellEnd"/>
      <w:r w:rsidRPr="006F2BA1">
        <w:t xml:space="preserve"> WNIOSKU lub ewentualnych skarg - </w:t>
      </w:r>
      <w:r w:rsidRPr="006F2BA1">
        <w:br/>
        <w:t xml:space="preserve">uzyskiwać  ŻADNYCH PLUSÓW w ewentualnym postępowaniu sanacyjnym - </w:t>
      </w:r>
      <w:r w:rsidRPr="006F2BA1">
        <w:br/>
        <w:t xml:space="preserve">decydować powinny jedynie zasady uczciwej konkurencji i racjonalnego </w:t>
      </w:r>
      <w:r w:rsidRPr="006F2BA1">
        <w:br/>
        <w:t xml:space="preserve">wydatkowania środków publicznych oraz brak kryptoreklamy, jawność </w:t>
      </w:r>
      <w:r w:rsidRPr="006F2BA1">
        <w:br/>
        <w:t xml:space="preserve">i transparentność  </w:t>
      </w:r>
      <w:proofErr w:type="spellStart"/>
      <w:r w:rsidRPr="006F2BA1">
        <w:t>etc</w:t>
      </w:r>
      <w:proofErr w:type="spellEnd"/>
      <w:r w:rsidRPr="006F2BA1">
        <w:t xml:space="preserve"> </w:t>
      </w:r>
      <w:r w:rsidRPr="006F2BA1">
        <w:br/>
      </w:r>
      <w:r w:rsidRPr="006F2BA1">
        <w:br/>
        <w:t xml:space="preserve">§1.2) Biorąc pod uwagę powyższe bardzo prosimy o </w:t>
      </w:r>
      <w:r w:rsidRPr="006F2BA1">
        <w:br/>
        <w:t xml:space="preserve">przyporządkowanie niniejszego pisma do odnośnej klasy akt zgodnie z </w:t>
      </w:r>
      <w:r w:rsidRPr="006F2BA1">
        <w:br/>
      </w:r>
      <w:r w:rsidRPr="006F2BA1">
        <w:lastRenderedPageBreak/>
        <w:t xml:space="preserve">§6 ust. 2 pkt. 2 załącznika nr 1 do Rozporządzenia Prezesa Rady </w:t>
      </w:r>
      <w:r w:rsidRPr="006F2BA1">
        <w:br/>
        <w:t xml:space="preserve">Ministrów z dnia 18 stycznia 2011 r. w sprawie instrukcji </w:t>
      </w:r>
      <w:r w:rsidRPr="006F2BA1">
        <w:br/>
        <w:t xml:space="preserve">kancelaryjnej, (…) (Dz. U. z dnia 20 stycznia 2011 r.) </w:t>
      </w:r>
      <w:r w:rsidRPr="006F2BA1">
        <w:br/>
        <w:t xml:space="preserve">tak aby pozostał ślad w urzędzie o próbie podjęcia procedury </w:t>
      </w:r>
      <w:r w:rsidRPr="006F2BA1">
        <w:br/>
        <w:t xml:space="preserve">sanacyjnej w zakresie elektronicznego urzędu - scilicet BIP </w:t>
      </w:r>
      <w:r w:rsidRPr="006F2BA1">
        <w:br/>
      </w:r>
      <w:r w:rsidRPr="006F2BA1">
        <w:br/>
        <w:t xml:space="preserve">Z poważaniem: </w:t>
      </w:r>
      <w:r w:rsidRPr="006F2BA1">
        <w:br/>
        <w:t xml:space="preserve">Adam Szulc – Prezes Zarządu </w:t>
      </w:r>
      <w:r w:rsidRPr="006F2BA1">
        <w:br/>
        <w:t xml:space="preserve">Szulc-Efekt </w:t>
      </w:r>
      <w:proofErr w:type="spellStart"/>
      <w:r w:rsidRPr="006F2BA1">
        <w:t>sp</w:t>
      </w:r>
      <w:proofErr w:type="spellEnd"/>
      <w:r w:rsidRPr="006F2BA1">
        <w:t xml:space="preserve"> zoo </w:t>
      </w:r>
      <w:r w:rsidRPr="006F2BA1">
        <w:br/>
        <w:t xml:space="preserve">KRS: 0000059459 </w:t>
      </w:r>
      <w:r w:rsidRPr="006F2BA1">
        <w:br/>
        <w:t xml:space="preserve">ul. Poligonowa 1 </w:t>
      </w:r>
      <w:r w:rsidRPr="006F2BA1">
        <w:br/>
        <w:t xml:space="preserve">tel. (22) 673-62-12 </w:t>
      </w:r>
      <w:r w:rsidRPr="006F2BA1">
        <w:br/>
        <w:t xml:space="preserve">608-318-418 </w:t>
      </w:r>
      <w:r w:rsidRPr="006F2BA1">
        <w:br/>
        <w:t xml:space="preserve">603-158-914 </w:t>
      </w:r>
      <w:r w:rsidRPr="006F2BA1">
        <w:br/>
        <w:t xml:space="preserve">Kapitał Zakładowy: 222 000,00 </w:t>
      </w:r>
      <w:proofErr w:type="spellStart"/>
      <w:r w:rsidRPr="006F2BA1">
        <w:t>pln</w:t>
      </w:r>
      <w:proofErr w:type="spellEnd"/>
      <w:r w:rsidRPr="006F2BA1">
        <w:t xml:space="preserve"> </w:t>
      </w:r>
      <w:r w:rsidRPr="006F2BA1">
        <w:br/>
      </w:r>
      <w:hyperlink r:id="rId8" w:history="1">
        <w:r w:rsidRPr="006F2BA1">
          <w:rPr>
            <w:rStyle w:val="Hipercze"/>
          </w:rPr>
          <w:t>www.gmina.pl</w:t>
        </w:r>
      </w:hyperlink>
      <w:r w:rsidRPr="006F2BA1">
        <w:t xml:space="preserve"> [1]    </w:t>
      </w:r>
      <w:hyperlink r:id="rId9" w:history="1">
        <w:r w:rsidRPr="006F2BA1">
          <w:rPr>
            <w:rStyle w:val="Hipercze"/>
          </w:rPr>
          <w:t>www.samorzad.pl</w:t>
        </w:r>
      </w:hyperlink>
      <w:r w:rsidRPr="006F2BA1">
        <w:t xml:space="preserve"> [2] </w:t>
      </w:r>
      <w:r w:rsidRPr="006F2BA1">
        <w:br/>
        <w:t>"</w:t>
      </w:r>
      <w:hyperlink r:id="rId10" w:history="1">
        <w:r w:rsidRPr="006F2BA1">
          <w:rPr>
            <w:rStyle w:val="Hipercze"/>
          </w:rPr>
          <w:t>www.gmina.pl</w:t>
        </w:r>
      </w:hyperlink>
      <w:r w:rsidRPr="006F2BA1">
        <w:t xml:space="preserve"> [1] - jawność i transparentność - narzędzie do </w:t>
      </w:r>
      <w:r w:rsidRPr="006F2BA1">
        <w:br/>
        <w:t xml:space="preserve">walki z korupcją i nadużyciami " </w:t>
      </w:r>
      <w:r w:rsidRPr="006F2BA1">
        <w:br/>
      </w:r>
      <w:r w:rsidRPr="006F2BA1">
        <w:br/>
        <w:t xml:space="preserve">Zwyczajowy komentarz do Wniosku: </w:t>
      </w:r>
      <w:r w:rsidRPr="006F2BA1">
        <w:br/>
      </w:r>
      <w:r w:rsidRPr="006F2BA1">
        <w:br/>
        <w:t xml:space="preserve">Proszę wybaczyć, że nasze pisma zawierają tak dużą ilość </w:t>
      </w:r>
      <w:r w:rsidRPr="006F2BA1">
        <w:br/>
        <w:t xml:space="preserve">podstaw prawnych i </w:t>
      </w:r>
      <w:proofErr w:type="spellStart"/>
      <w:r w:rsidRPr="006F2BA1">
        <w:t>paremii</w:t>
      </w:r>
      <w:proofErr w:type="spellEnd"/>
      <w:r w:rsidRPr="006F2BA1">
        <w:t xml:space="preserve"> prawniczych - ale pracując już ćwierć </w:t>
      </w:r>
      <w:r w:rsidRPr="006F2BA1">
        <w:br/>
        <w:t xml:space="preserve">wieku z Jednostkami </w:t>
      </w:r>
      <w:r w:rsidRPr="006F2BA1">
        <w:br/>
        <w:t xml:space="preserve">Samorządu Terytorialnego - dopracowaliśmy się takiego sposobu </w:t>
      </w:r>
      <w:r w:rsidRPr="006F2BA1">
        <w:br/>
        <w:t xml:space="preserve">prowadzenia dyskursu z gminami. Zawsze postulujemy aby całą naszą </w:t>
      </w:r>
      <w:r w:rsidRPr="006F2BA1">
        <w:br/>
        <w:t xml:space="preserve">korespondencję publikować na BIP a wszystkie rozmowy telefoniczne </w:t>
      </w:r>
      <w:r w:rsidRPr="006F2BA1">
        <w:br/>
        <w:t xml:space="preserve">rejestrować, </w:t>
      </w:r>
      <w:proofErr w:type="spellStart"/>
      <w:r w:rsidRPr="006F2BA1">
        <w:t>etc</w:t>
      </w:r>
      <w:proofErr w:type="spellEnd"/>
      <w:r w:rsidRPr="006F2BA1">
        <w:t xml:space="preserve"> </w:t>
      </w:r>
      <w:r w:rsidRPr="006F2BA1">
        <w:br/>
        <w:t xml:space="preserve">Zapewnia to jawność, transparentność, równe traktowanie wobec </w:t>
      </w:r>
      <w:r w:rsidRPr="006F2BA1">
        <w:br/>
        <w:t xml:space="preserve">podmiotów prawa (bez względu na łączące nas z Jednostką relacje </w:t>
      </w:r>
      <w:r w:rsidRPr="006F2BA1">
        <w:br/>
        <w:t xml:space="preserve">umowne) </w:t>
      </w:r>
      <w:r w:rsidRPr="006F2BA1">
        <w:br/>
      </w:r>
      <w:r w:rsidRPr="006F2BA1">
        <w:br/>
        <w:t xml:space="preserve">Adresat jest jednoznacznie identyfikowany - na podstawie - unikalnego </w:t>
      </w:r>
      <w:r w:rsidRPr="006F2BA1">
        <w:br/>
        <w:t xml:space="preserve">adresu e-mail opublikowanego w Biuletynie Informacji Publicznej </w:t>
      </w:r>
      <w:r w:rsidRPr="006F2BA1">
        <w:br/>
        <w:t xml:space="preserve">Jednostki i przypisanego do odnośnego Organu. </w:t>
      </w:r>
      <w:r w:rsidRPr="006F2BA1">
        <w:br/>
        <w:t xml:space="preserve">Rzeczony adres e-mail - zgodnie z dyspozycją art. 1 i 8 ustawy o </w:t>
      </w:r>
      <w:r w:rsidRPr="006F2BA1">
        <w:br/>
        <w:t xml:space="preserve">dostępie do informacji publicznej - stanowiąc informację pewną i </w:t>
      </w:r>
      <w:r w:rsidRPr="006F2BA1">
        <w:br/>
        <w:t xml:space="preserve">potwierdzoną - jednoznacznie oznacza adresata petycji/wniosku. </w:t>
      </w:r>
      <w:r w:rsidRPr="006F2BA1">
        <w:br/>
        <w:t xml:space="preserve">(Oznaczenie adresata petycji/wniosku) </w:t>
      </w:r>
      <w:r w:rsidRPr="006F2BA1">
        <w:br/>
        <w:t xml:space="preserve">Pomimo, iż w rzeczonym wniosku powołujemy się na art. 241 Ustawy z </w:t>
      </w:r>
      <w:r w:rsidRPr="006F2BA1">
        <w:br/>
        <w:t>dnia 14 czerwca 1960 r. Kodeks postępowania administracyjnego (</w:t>
      </w:r>
      <w:proofErr w:type="spellStart"/>
      <w:r w:rsidRPr="006F2BA1">
        <w:t>t.j</w:t>
      </w:r>
      <w:proofErr w:type="spellEnd"/>
      <w:r w:rsidRPr="006F2BA1">
        <w:t xml:space="preserve">. </w:t>
      </w:r>
      <w:r w:rsidRPr="006F2BA1">
        <w:br/>
        <w:t xml:space="preserve">Dz. U. z 2021 r. poz. 735 , 2052)   -  w naszym mniemaniu - nie </w:t>
      </w:r>
      <w:r w:rsidRPr="006F2BA1">
        <w:br/>
        <w:t xml:space="preserve">oznacza to, że Urząd powinien rozpatrywać niniejsze wnioski w </w:t>
      </w:r>
      <w:r w:rsidRPr="006F2BA1">
        <w:br/>
        <w:t xml:space="preserve">trybie KPA  - należy w tym przypadku zawsze stosować art. 222 KPA. </w:t>
      </w:r>
      <w:r w:rsidRPr="006F2BA1">
        <w:br/>
        <w:t xml:space="preserve">W opinii Wnioskodawcy Urząd powinien w zależności od dokonanej </w:t>
      </w:r>
      <w:r w:rsidRPr="006F2BA1">
        <w:br/>
        <w:t xml:space="preserve">interpretacji treści pisma  - procedować nasze wnioski  -  ad </w:t>
      </w:r>
      <w:r w:rsidRPr="006F2BA1">
        <w:br/>
        <w:t xml:space="preserve">exemplum w trybie Ustawy o petycjach (Dz.U.2014.1195 z dnia </w:t>
      </w:r>
      <w:r w:rsidRPr="006F2BA1">
        <w:br/>
        <w:t xml:space="preserve">2014.09.05)  lub odpowiednio Ustawy o dostępie do informacji </w:t>
      </w:r>
      <w:r w:rsidRPr="006F2BA1">
        <w:br/>
      </w:r>
      <w:r w:rsidRPr="006F2BA1">
        <w:lastRenderedPageBreak/>
        <w:t xml:space="preserve">publicznej (wynika to zazwyczaj z jego treści i powołanych podstaw </w:t>
      </w:r>
      <w:r w:rsidRPr="006F2BA1">
        <w:br/>
        <w:t xml:space="preserve">prawnych) - lub stosować art. 222KPA </w:t>
      </w:r>
      <w:r w:rsidRPr="006F2BA1">
        <w:br/>
        <w:t xml:space="preserve">Zatem - wg. Wnioskodawcy niniejszy wniosek może być jedynie </w:t>
      </w:r>
      <w:r w:rsidRPr="006F2BA1">
        <w:br/>
        <w:t xml:space="preserve">fakultatywnie rozpatrywany - jako optymalizacyjny w związku z art. </w:t>
      </w:r>
      <w:r w:rsidRPr="006F2BA1">
        <w:br/>
        <w:t xml:space="preserve">241 KPA. </w:t>
      </w:r>
      <w:r w:rsidRPr="006F2BA1">
        <w:br/>
        <w:t xml:space="preserve">W naszych wnioskach/petycjach  często powołujemy </w:t>
      </w:r>
      <w:proofErr w:type="spellStart"/>
      <w:r w:rsidRPr="006F2BA1">
        <w:t>sie</w:t>
      </w:r>
      <w:proofErr w:type="spellEnd"/>
      <w:r w:rsidRPr="006F2BA1">
        <w:t xml:space="preserve"> na </w:t>
      </w:r>
      <w:r w:rsidRPr="006F2BA1">
        <w:br/>
        <w:t xml:space="preserve">wzmiankowany art. 241 KPA - scilicet: "Przedmiotem wniosku mogą być </w:t>
      </w:r>
      <w:r w:rsidRPr="006F2BA1">
        <w:br/>
        <w:t xml:space="preserve">w szczególności sprawy ulepszenia organizacji, wzmocnienia </w:t>
      </w:r>
      <w:r w:rsidRPr="006F2BA1">
        <w:br/>
        <w:t xml:space="preserve">praworządności, usprawnienia pracy i zapobiegania nadużyciom, </w:t>
      </w:r>
      <w:r w:rsidRPr="006F2BA1">
        <w:br/>
        <w:t xml:space="preserve">ochrony własności, lepszego zaspokajania potrzeb ludności.” - w </w:t>
      </w:r>
      <w:r w:rsidRPr="006F2BA1">
        <w:br/>
        <w:t xml:space="preserve">sensie możliwości otwarcia procedury sanacyjnej. </w:t>
      </w:r>
      <w:r w:rsidRPr="006F2BA1">
        <w:br/>
        <w:t xml:space="preserve">Każdy Podmiot mający styczność z Urzędem - ma prawo i obowiązek </w:t>
      </w:r>
      <w:r w:rsidRPr="006F2BA1">
        <w:br/>
        <w:t xml:space="preserve">- usprawniać struktury administracji samorządowej i każdy Podmiot </w:t>
      </w:r>
      <w:r w:rsidRPr="006F2BA1">
        <w:br/>
        <w:t xml:space="preserve">bez wyjątku ma obowiązek walczyć o lepszą przyszłość dla </w:t>
      </w:r>
      <w:r w:rsidRPr="006F2BA1">
        <w:br/>
        <w:t xml:space="preserve">Polski. </w:t>
      </w:r>
      <w:r w:rsidRPr="006F2BA1">
        <w:br/>
        <w:t xml:space="preserve">Zatem pomimo formy zewnętrznej - Decydenci mogą/powinni dokonać </w:t>
      </w:r>
      <w:r w:rsidRPr="006F2BA1">
        <w:br/>
        <w:t xml:space="preserve">własnej interpretacji  - zgodnie z brzmieniem art. 222 KPA. </w:t>
      </w:r>
      <w:r w:rsidRPr="006F2BA1">
        <w:br/>
      </w:r>
      <w:r w:rsidRPr="006F2BA1">
        <w:br/>
        <w:t>Nazwa Wnioskodawca/</w:t>
      </w:r>
      <w:proofErr w:type="spellStart"/>
      <w:r w:rsidRPr="006F2BA1">
        <w:t>Petycjodawca</w:t>
      </w:r>
      <w:proofErr w:type="spellEnd"/>
      <w:r w:rsidRPr="006F2BA1">
        <w:t xml:space="preserve"> - jest dla uproszczenia stosowna jako </w:t>
      </w:r>
      <w:r w:rsidRPr="006F2BA1">
        <w:br/>
        <w:t xml:space="preserve">synonim nazwy “Podmiot Wnoszący Petycję” - w rozumieniu art. 4 </w:t>
      </w:r>
      <w:r w:rsidRPr="006F2BA1">
        <w:br/>
        <w:t xml:space="preserve">ust. 4 Ustawy o petycjach (Dz.U.2014.1195 z dnia 2014.09.05) </w:t>
      </w:r>
      <w:r w:rsidRPr="006F2BA1">
        <w:br/>
      </w:r>
      <w:r w:rsidRPr="006F2BA1">
        <w:br/>
        <w:t xml:space="preserve">Pozwalamy sobie również przypomnieć, że  ipso iure art. 2 ust. 2 </w:t>
      </w:r>
      <w:r w:rsidRPr="006F2BA1">
        <w:br/>
        <w:t xml:space="preserve">Ustawy o dostępie do informacji publicznej “ (…) Od osoby </w:t>
      </w:r>
      <w:r w:rsidRPr="006F2BA1">
        <w:br/>
        <w:t xml:space="preserve">wykonującej prawo do informacji publicznej nie wolno żądać </w:t>
      </w:r>
      <w:r w:rsidRPr="006F2BA1">
        <w:br/>
        <w:t xml:space="preserve">wykazania interesu prawnego lub faktycznego. </w:t>
      </w:r>
      <w:r w:rsidRPr="006F2BA1">
        <w:br/>
      </w:r>
      <w:r w:rsidRPr="006F2BA1">
        <w:br/>
        <w:t xml:space="preserve">Wnioskodawca   - pro forma podpisał - niniejszy wniosek - </w:t>
      </w:r>
      <w:r w:rsidRPr="006F2BA1">
        <w:br/>
        <w:t xml:space="preserve">bezpiecznym kwalifikowanym podpisem elektronicznym  (w załączeniu </w:t>
      </w:r>
      <w:r w:rsidRPr="006F2BA1">
        <w:br/>
        <w:t xml:space="preserve">stosowne pliki) - choć według aktualnego orzecznictwa brak podpisu </w:t>
      </w:r>
      <w:r w:rsidRPr="006F2BA1">
        <w:br/>
        <w:t xml:space="preserve">elektronicznego nie powoduje bezprzedmiotowości wniosku, stosownie do </w:t>
      </w:r>
      <w:r w:rsidRPr="006F2BA1">
        <w:br/>
        <w:t xml:space="preserve">orzeczenia: Naczelnego Sądu Administracyjnego w Warszawie I OSK </w:t>
      </w:r>
      <w:r w:rsidRPr="006F2BA1">
        <w:br/>
        <w:t xml:space="preserve">1277/08.  Podkreślamy jednocześnie, iż przedmiotowy wniosek </w:t>
      </w:r>
      <w:r w:rsidRPr="006F2BA1">
        <w:br/>
        <w:t xml:space="preserve">traktujemy jako próbę usprawnienia organizacji działania Jednostek </w:t>
      </w:r>
      <w:r w:rsidRPr="006F2BA1">
        <w:br/>
        <w:t xml:space="preserve">Administracji Publicznej  - w celu lepszego zaspokajania potrzeb </w:t>
      </w:r>
      <w:r w:rsidRPr="006F2BA1">
        <w:br/>
        <w:t xml:space="preserve">ludności. Do wniosku dołączono plik podpisany bezpiecznym </w:t>
      </w:r>
      <w:r w:rsidRPr="006F2BA1">
        <w:br/>
        <w:t xml:space="preserve">kwalifikowanym podpisem elektronicznym (w różnych formatach), </w:t>
      </w:r>
      <w:r w:rsidRPr="006F2BA1">
        <w:br/>
        <w:t xml:space="preserve">zawiera on taką samą treść, jak ta która znajduje się w </w:t>
      </w:r>
      <w:r w:rsidRPr="006F2BA1">
        <w:br/>
        <w:t xml:space="preserve">niniejszej wiadomości e-mail.  Weryfikacja podpisu i odczytanie pliku </w:t>
      </w:r>
      <w:r w:rsidRPr="006F2BA1">
        <w:br/>
        <w:t xml:space="preserve">wymaga posiadania oprogramowania, które bez ponoszenia opłat, można </w:t>
      </w:r>
      <w:r w:rsidRPr="006F2BA1">
        <w:br/>
        <w:t xml:space="preserve">uzyskać na stronach WWW podmiotów - zgodnie z ustawą, </w:t>
      </w:r>
      <w:r w:rsidRPr="006F2BA1">
        <w:br/>
        <w:t xml:space="preserve">świadczących usługi certyfikacyjne. </w:t>
      </w:r>
      <w:r w:rsidRPr="006F2BA1">
        <w:br/>
      </w:r>
      <w:r w:rsidRPr="006F2BA1">
        <w:br/>
        <w:t xml:space="preserve">Celem naszych wniosków jest - sensu largo - usprawnienie, naprawa - </w:t>
      </w:r>
      <w:r w:rsidRPr="006F2BA1">
        <w:br/>
        <w:t xml:space="preserve">na miarę istniejących możliwości - funkcjonowania struktur </w:t>
      </w:r>
      <w:r w:rsidRPr="006F2BA1">
        <w:br/>
        <w:t xml:space="preserve">Administracji Publicznej - głownie w Gminach/Miastach  - gdzie jak </w:t>
      </w:r>
      <w:r w:rsidRPr="006F2BA1">
        <w:br/>
        <w:t xml:space="preserve">wynika z naszych wniosków - stan faktyczny wymaga wszczęcia procedur </w:t>
      </w:r>
      <w:r w:rsidRPr="006F2BA1">
        <w:br/>
        <w:t xml:space="preserve">sanacyjnych. </w:t>
      </w:r>
      <w:r w:rsidRPr="006F2BA1">
        <w:br/>
      </w:r>
      <w:r w:rsidRPr="006F2BA1">
        <w:lastRenderedPageBreak/>
        <w:br/>
        <w:t xml:space="preserve">W Jednostkach Pionu Administracji Rządowej - stan faktyczny jest o </w:t>
      </w:r>
      <w:r w:rsidRPr="006F2BA1">
        <w:br/>
        <w:t xml:space="preserve">wiele lepszy. </w:t>
      </w:r>
      <w:r w:rsidRPr="006F2BA1">
        <w:br/>
      </w:r>
      <w:r w:rsidRPr="006F2BA1">
        <w:br/>
        <w:t xml:space="preserve">Zwracamy uwagę, że Ustawodawca do tego stopnia stara się - </w:t>
      </w:r>
      <w:r w:rsidRPr="006F2BA1">
        <w:br/>
        <w:t xml:space="preserve">poszerzyć spektrum możliwości porównywania cen i wyboru różnych </w:t>
      </w:r>
      <w:r w:rsidRPr="006F2BA1">
        <w:br/>
        <w:t xml:space="preserve">opcji rynkowych oraz przeciwdziałać korupcji w Administracji </w:t>
      </w:r>
      <w:r w:rsidRPr="006F2BA1">
        <w:br/>
        <w:t xml:space="preserve">Publicznej - że nakazał w §6 ust. 2 pkt. 2 załącznika nr 1 do </w:t>
      </w:r>
      <w:r w:rsidRPr="006F2BA1">
        <w:br/>
        <w:t xml:space="preserve">Rozporządzenia Prezesa Rady Ministrów z dnia 18 stycznia 2011 r. w </w:t>
      </w:r>
      <w:r w:rsidRPr="006F2BA1">
        <w:br/>
        <w:t xml:space="preserve">sprawie instrukcji kancelaryjnej, (…) (Dz. U. z dnia 20 stycznia </w:t>
      </w:r>
      <w:r w:rsidRPr="006F2BA1">
        <w:br/>
        <w:t xml:space="preserve">2011 r.) -  archiwizowanie, również wszystkich niezamówionych </w:t>
      </w:r>
      <w:r w:rsidRPr="006F2BA1">
        <w:br/>
        <w:t xml:space="preserve">ofert, a co dopiero petycji i wniosków optymalizacyjnych. Cieszy nas </w:t>
      </w:r>
      <w:r w:rsidRPr="006F2BA1">
        <w:br/>
        <w:t xml:space="preserve">ten fakt niemiernie, przyczyni się z pewnością do większej rozwagi </w:t>
      </w:r>
      <w:r w:rsidRPr="006F2BA1">
        <w:br/>
        <w:t xml:space="preserve">w wydatkowaniu środków publicznych. </w:t>
      </w:r>
      <w:r w:rsidRPr="006F2BA1">
        <w:br/>
        <w:t xml:space="preserve">Duża ilość powoływanych przepisów prawa w przedmiotowym wniosku, </w:t>
      </w:r>
      <w:r w:rsidRPr="006F2BA1">
        <w:br/>
        <w:t xml:space="preserve">wiąże się z tym, że chcemy uniknąć wyjaśniania intencji i </w:t>
      </w:r>
      <w:r w:rsidRPr="006F2BA1">
        <w:br/>
        <w:t xml:space="preserve">podstaw prawnych w rozmowach telefonicznych - co rzadko, ale jednak, </w:t>
      </w:r>
      <w:r w:rsidRPr="006F2BA1">
        <w:br/>
        <w:t xml:space="preserve">ciągle ma miejsce w przypadku nielicznych JST. </w:t>
      </w:r>
      <w:r w:rsidRPr="006F2BA1">
        <w:br/>
        <w:t xml:space="preserve">Jeżeli JST nie zgada się z powołanymi przepisami prawa, prosimy aby </w:t>
      </w:r>
      <w:r w:rsidRPr="006F2BA1">
        <w:br/>
        <w:t xml:space="preserve">zastosowano podstawy prawne akceptowane przez JST. </w:t>
      </w:r>
      <w:r w:rsidRPr="006F2BA1">
        <w:br/>
        <w:t xml:space="preserve">Dobro Petenta i jawność życia publicznego jest naszym nadrzędnym </w:t>
      </w:r>
      <w:r w:rsidRPr="006F2BA1">
        <w:br/>
        <w:t xml:space="preserve">celem, dlatego staramy się również upowszechniać zapisy Ustawowe </w:t>
      </w:r>
      <w:r w:rsidRPr="006F2BA1">
        <w:br/>
        <w:t xml:space="preserve">dotyczące Wnioskowania. Kwestie te Ustawodawca podkreślił i </w:t>
      </w:r>
      <w:r w:rsidRPr="006F2BA1">
        <w:br/>
        <w:t xml:space="preserve">uregulował w art. 63 Konstytucji RP: "Każdy ma prawo składać </w:t>
      </w:r>
      <w:r w:rsidRPr="006F2BA1">
        <w:br/>
        <w:t xml:space="preserve">petycje, wnioski i skargi w interesie publicznym, własnym lub innej </w:t>
      </w:r>
      <w:r w:rsidRPr="006F2BA1">
        <w:br/>
        <w:t xml:space="preserve">osoby za jej zgodą do organów władzy publicznej oraz do organizacji </w:t>
      </w:r>
      <w:r w:rsidRPr="006F2BA1">
        <w:br/>
        <w:t xml:space="preserve">i instytucji społecznych w związku z wykonywanymi przez nie </w:t>
      </w:r>
      <w:r w:rsidRPr="006F2BA1">
        <w:br/>
        <w:t xml:space="preserve">zadaniami zleconymi z zakresu administracji publicznej." oraz w art. </w:t>
      </w:r>
      <w:r w:rsidRPr="006F2BA1">
        <w:br/>
        <w:t xml:space="preserve">54 ust. 1 Konstytucji RP "Każdemu zapewnia się wolność wyrażania </w:t>
      </w:r>
      <w:r w:rsidRPr="006F2BA1">
        <w:br/>
        <w:t xml:space="preserve">swoich poglądów oraz pozyskiwania i rozpowszechniania informacji." </w:t>
      </w:r>
      <w:r w:rsidRPr="006F2BA1">
        <w:br/>
      </w:r>
      <w:r w:rsidRPr="006F2BA1">
        <w:br/>
        <w:t xml:space="preserve">Pamiętajmy również o przepisach zawartych </w:t>
      </w:r>
      <w:proofErr w:type="spellStart"/>
      <w:r w:rsidRPr="006F2BA1">
        <w:t>inter</w:t>
      </w:r>
      <w:proofErr w:type="spellEnd"/>
      <w:r w:rsidRPr="006F2BA1">
        <w:t xml:space="preserve"> </w:t>
      </w:r>
      <w:proofErr w:type="spellStart"/>
      <w:r w:rsidRPr="006F2BA1">
        <w:t>alia</w:t>
      </w:r>
      <w:proofErr w:type="spellEnd"/>
      <w:r w:rsidRPr="006F2BA1">
        <w:t xml:space="preserve">: w art. 225 </w:t>
      </w:r>
      <w:r w:rsidRPr="006F2BA1">
        <w:br/>
        <w:t xml:space="preserve">KPA: "§ 1. Nikt nie może być narażony na jakikolwiek uszczerbek </w:t>
      </w:r>
      <w:r w:rsidRPr="006F2BA1">
        <w:br/>
        <w:t xml:space="preserve">lub zarzut z powodu złożenia skargi lub wniosku albo z powodu </w:t>
      </w:r>
      <w:r w:rsidRPr="006F2BA1">
        <w:br/>
        <w:t xml:space="preserve">dostarczenia materiału do publikacji o znamionach skargi lub wniosku, </w:t>
      </w:r>
      <w:r w:rsidRPr="006F2BA1">
        <w:br/>
        <w:t xml:space="preserve">jeżeli działał w granicach prawem dozwolonych. § 2. Organy </w:t>
      </w:r>
      <w:r w:rsidRPr="006F2BA1">
        <w:br/>
        <w:t xml:space="preserve">państwowe, organy jednostek samorządu terytorialnego i inne organy </w:t>
      </w:r>
      <w:r w:rsidRPr="006F2BA1">
        <w:br/>
        <w:t xml:space="preserve">samorządowe oraz organy organizacji społecznych są obowiązane </w:t>
      </w:r>
      <w:r w:rsidRPr="006F2BA1">
        <w:br/>
        <w:t xml:space="preserve">przeciwdziałać hamowaniu krytyki i innym działaniom ograniczającym </w:t>
      </w:r>
      <w:r w:rsidRPr="006F2BA1">
        <w:br/>
        <w:t xml:space="preserve">prawo do składania skarg i wniosków lub dostarczania informacji - do </w:t>
      </w:r>
      <w:r w:rsidRPr="006F2BA1">
        <w:br/>
        <w:t xml:space="preserve">publikacji - o znamionach skargi lub wniosku.” </w:t>
      </w:r>
      <w:r w:rsidRPr="006F2BA1">
        <w:br/>
        <w:t xml:space="preserve">Jeśli do przedmiotowego wniosku dołączono petycję - należy </w:t>
      </w:r>
      <w:r w:rsidRPr="006F2BA1">
        <w:br/>
        <w:t xml:space="preserve">uznać, że Stosownie do art. 4 ust. 2 pkt. 1 Ustawy o petycjach ( tj. </w:t>
      </w:r>
      <w:r w:rsidRPr="006F2BA1">
        <w:br/>
        <w:t xml:space="preserve">Dz.U. 2018 poz. 870)  -  osobą reprezentująca Podmiot wnoszący </w:t>
      </w:r>
      <w:r w:rsidRPr="006F2BA1">
        <w:br/>
        <w:t xml:space="preserve">petycję - jest Prezes Zarządu wskazany w stopce </w:t>
      </w:r>
      <w:r w:rsidRPr="006F2BA1">
        <w:br/>
        <w:t xml:space="preserve">*Stosownie do art. 4 ust. 2 pkt. 5 ww. Ustawy - petycja niniejsza </w:t>
      </w:r>
      <w:r w:rsidRPr="006F2BA1">
        <w:br/>
        <w:t xml:space="preserve">została złożona za pomocą środków komunikacji elektronicznej - a </w:t>
      </w:r>
      <w:r w:rsidRPr="006F2BA1">
        <w:br/>
        <w:t xml:space="preserve">wskazanym zwrotnym adresem poczty elektronicznej jest skrzynka poczty </w:t>
      </w:r>
      <w:r w:rsidRPr="006F2BA1">
        <w:br/>
      </w:r>
      <w:r w:rsidRPr="006F2BA1">
        <w:lastRenderedPageBreak/>
        <w:t xml:space="preserve">elektronicznej Adresata ujawniona w BIP i z BIP pozyskana przez </w:t>
      </w:r>
      <w:r w:rsidRPr="006F2BA1">
        <w:br/>
        <w:t>wnioskodawcę/</w:t>
      </w:r>
      <w:proofErr w:type="spellStart"/>
      <w:r w:rsidRPr="006F2BA1">
        <w:t>petycjodawcę</w:t>
      </w:r>
      <w:proofErr w:type="spellEnd"/>
      <w:r w:rsidRPr="006F2BA1">
        <w:t xml:space="preserve">, </w:t>
      </w:r>
      <w:proofErr w:type="spellStart"/>
      <w:r w:rsidRPr="006F2BA1">
        <w:t>etc</w:t>
      </w:r>
      <w:proofErr w:type="spellEnd"/>
      <w:r w:rsidRPr="006F2BA1">
        <w:t xml:space="preserve"> </w:t>
      </w:r>
      <w:r w:rsidRPr="006F2BA1">
        <w:br/>
        <w:t xml:space="preserve">Adresatem Petycji - jest Organ ujawniony w komparycji. </w:t>
      </w:r>
      <w:r w:rsidRPr="006F2BA1">
        <w:br/>
        <w:t xml:space="preserve">Kierownik Jednostki Samorządu Terytorialnego (dalej JST)  - w </w:t>
      </w:r>
      <w:r w:rsidRPr="006F2BA1">
        <w:br/>
        <w:t xml:space="preserve">rozumieniu art. 33 ust. 3 Ustawy o samorządzie gminnym </w:t>
      </w:r>
      <w:r w:rsidRPr="006F2BA1">
        <w:br/>
        <w:t xml:space="preserve">Eksperci NIK piszą: "Niewielka liczba składanych wniosków o </w:t>
      </w:r>
      <w:r w:rsidRPr="006F2BA1">
        <w:br/>
        <w:t xml:space="preserve">udzielenie informacji publicznej, liczba skarg złożonych do WSA, jak </w:t>
      </w:r>
      <w:r w:rsidRPr="006F2BA1">
        <w:br/>
        <w:t xml:space="preserve">również liczba pozwów złożonych do sądów rejonowych, </w:t>
      </w:r>
      <w:r w:rsidRPr="006F2BA1">
        <w:br/>
        <w:t xml:space="preserve">świadczyć może o braku zainteresowania w egzekwowaniu powszechnego </w:t>
      </w:r>
      <w:r w:rsidRPr="006F2BA1">
        <w:br/>
        <w:t xml:space="preserve">prawa do informacji publicznej. Z drugiej strony, realizację tego </w:t>
      </w:r>
      <w:r w:rsidRPr="006F2BA1">
        <w:br/>
        <w:t xml:space="preserve">prawa utrudniają podmioty zobowiązane do pełnej przejrzystości </w:t>
      </w:r>
      <w:r w:rsidRPr="006F2BA1">
        <w:br/>
        <w:t xml:space="preserve">swojego działania, poprzez nieudostępnianie wymaganej informacji </w:t>
      </w:r>
      <w:r w:rsidRPr="006F2BA1">
        <w:br/>
        <w:t xml:space="preserve">publicznej" [Protokół pokontrolny dostępny w sieci Internet: </w:t>
      </w:r>
      <w:r w:rsidRPr="006F2BA1">
        <w:br/>
        <w:t xml:space="preserve">LBY-4101-09/2010]. Mamy nadzieję, zmienić powyższą ocenę, być </w:t>
      </w:r>
      <w:r w:rsidRPr="006F2BA1">
        <w:br/>
        <w:t xml:space="preserve">może nasz wniosek choć w niewielkim stopniu – przyczyni się do </w:t>
      </w:r>
      <w:r w:rsidRPr="006F2BA1">
        <w:br/>
        <w:t xml:space="preserve">zwiększenia tych wskaźników. </w:t>
      </w:r>
      <w:r w:rsidRPr="006F2BA1">
        <w:br/>
      </w:r>
      <w:r w:rsidRPr="006F2BA1">
        <w:br/>
        <w:t xml:space="preserve">Postulujemy, ABY NASZA PETYCJA NIE BYŁA W ŻADNYM RAZIE ŁĄCZONA Z </w:t>
      </w:r>
      <w:r w:rsidRPr="006F2BA1">
        <w:br/>
        <w:t xml:space="preserve">PÓŹNIEJSZYM jakimkolwiek trybem zamówienia  nie musimy dodawać, </w:t>
      </w:r>
      <w:r w:rsidRPr="006F2BA1">
        <w:br/>
        <w:t xml:space="preserve">że mamy nadzieję, iż wszelkie postępowania będą  prowadzone z </w:t>
      </w:r>
      <w:r w:rsidRPr="006F2BA1">
        <w:br/>
        <w:t xml:space="preserve">uwzględnieniem zasad uczciwej konkurencji - i o wyborze oferenta </w:t>
      </w:r>
      <w:r w:rsidRPr="006F2BA1">
        <w:br/>
        <w:t xml:space="preserve">będą decydować jedynie ustalone przez decydentów kryteria </w:t>
      </w:r>
      <w:r w:rsidRPr="006F2BA1">
        <w:br/>
        <w:t xml:space="preserve">związane </w:t>
      </w:r>
      <w:proofErr w:type="spellStart"/>
      <w:r w:rsidRPr="006F2BA1">
        <w:t>inter</w:t>
      </w:r>
      <w:proofErr w:type="spellEnd"/>
      <w:r w:rsidRPr="006F2BA1">
        <w:t xml:space="preserve"> </w:t>
      </w:r>
      <w:proofErr w:type="spellStart"/>
      <w:r w:rsidRPr="006F2BA1">
        <w:t>alia</w:t>
      </w:r>
      <w:proofErr w:type="spellEnd"/>
      <w:r w:rsidRPr="006F2BA1">
        <w:t xml:space="preserve"> z parametrami ofert oraz ceną. </w:t>
      </w:r>
      <w:r w:rsidRPr="006F2BA1">
        <w:br/>
      </w:r>
      <w:r w:rsidRPr="006F2BA1">
        <w:br/>
        <w:t xml:space="preserve">Oczywiście - wszelkie ewentualne postępowania - ogłoszone przez </w:t>
      </w:r>
      <w:r w:rsidRPr="006F2BA1">
        <w:br/>
        <w:t xml:space="preserve">Jednostkę Administracji Publicznej - będące następstwem </w:t>
      </w:r>
      <w:r w:rsidRPr="006F2BA1">
        <w:br/>
        <w:t xml:space="preserve">niniejszego wniosku - należy przeprowadzić zgodnie z rygorystycznymi </w:t>
      </w:r>
      <w:r w:rsidRPr="006F2BA1">
        <w:br/>
        <w:t xml:space="preserve">zasadami wydatkowania środków publicznych -  z uwzględnieniem </w:t>
      </w:r>
      <w:r w:rsidRPr="006F2BA1">
        <w:br/>
        <w:t xml:space="preserve">stosowania zasad uczciwej konkurencji, przejrzystości i </w:t>
      </w:r>
      <w:r w:rsidRPr="006F2BA1">
        <w:br/>
        <w:t xml:space="preserve">transparentności -  zatem w pełni lege artis. </w:t>
      </w:r>
      <w:r w:rsidRPr="006F2BA1">
        <w:br/>
        <w:t xml:space="preserve">Ponownie sygnalizujemy, że do wniosku dołączono plik podpisany </w:t>
      </w:r>
      <w:r w:rsidRPr="006F2BA1">
        <w:br/>
        <w:t xml:space="preserve">kwalifikowanym podpisem elektronicznym.  Weryfikacja podpisu i </w:t>
      </w:r>
      <w:r w:rsidRPr="006F2BA1">
        <w:br/>
        <w:t xml:space="preserve">odczytanie pliku wymaga posiadania oprogramowania, które bez </w:t>
      </w:r>
      <w:r w:rsidRPr="006F2BA1">
        <w:br/>
        <w:t xml:space="preserve">ponoszenia opłat, można uzyskać na stronach WWW podmiotów - </w:t>
      </w:r>
      <w:r w:rsidRPr="006F2BA1">
        <w:br/>
        <w:t xml:space="preserve">zgodnie z ustawą, świadczących usługi certyfikacyjne. </w:t>
      </w:r>
      <w:r w:rsidRPr="006F2BA1">
        <w:br/>
        <w:t xml:space="preserve">* - niepotrzebne - pominąć </w:t>
      </w:r>
      <w:r w:rsidRPr="006F2BA1">
        <w:br/>
      </w:r>
      <w:r w:rsidRPr="006F2BA1">
        <w:br/>
      </w:r>
      <w:r w:rsidRPr="006F2BA1">
        <w:br/>
        <w:t xml:space="preserve">Links: </w:t>
      </w:r>
      <w:r w:rsidRPr="006F2BA1">
        <w:br/>
        <w:t xml:space="preserve">------ </w:t>
      </w:r>
      <w:r w:rsidRPr="006F2BA1">
        <w:br/>
        <w:t xml:space="preserve">[1] </w:t>
      </w:r>
      <w:hyperlink r:id="rId11" w:history="1">
        <w:r w:rsidRPr="006F2BA1">
          <w:rPr>
            <w:rStyle w:val="Hipercze"/>
          </w:rPr>
          <w:t>http://www.gmina.pl/</w:t>
        </w:r>
      </w:hyperlink>
      <w:r w:rsidRPr="006F2BA1">
        <w:t xml:space="preserve"> </w:t>
      </w:r>
      <w:r w:rsidRPr="006F2BA1">
        <w:br/>
        <w:t xml:space="preserve">[2] </w:t>
      </w:r>
      <w:hyperlink r:id="rId12" w:history="1">
        <w:r w:rsidRPr="006F2BA1">
          <w:rPr>
            <w:rStyle w:val="Hipercze"/>
          </w:rPr>
          <w:t>http://www.samorzad.pl/</w:t>
        </w:r>
      </w:hyperlink>
      <w:r w:rsidRPr="006F2BA1">
        <w:t xml:space="preserve"> </w:t>
      </w:r>
    </w:p>
    <w:p w14:paraId="0B921ABA" w14:textId="19CF78BF" w:rsidR="00165618" w:rsidRDefault="006F2BA1" w:rsidP="006F2BA1">
      <w:r w:rsidRPr="006F2BA1">
        <w:t>Potwierdzam otrzymanie wniosku.</w:t>
      </w:r>
    </w:p>
    <w:sectPr w:rsidR="0016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18"/>
    <w:rsid w:val="00165618"/>
    <w:rsid w:val="006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AA70-88BC-436E-A4BC-BA2BBA6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.pl" TargetMode="External"/><Relationship Id="rId12" Type="http://schemas.openxmlformats.org/officeDocument/2006/relationships/hyperlink" Target="http://www.samorza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zes@szulc-efekt.pl" TargetMode="External"/><Relationship Id="rId11" Type="http://schemas.openxmlformats.org/officeDocument/2006/relationships/hyperlink" Target="http://www.gmina.pl/" TargetMode="External"/><Relationship Id="rId5" Type="http://schemas.openxmlformats.org/officeDocument/2006/relationships/hyperlink" Target="http://www.gmina.pl" TargetMode="External"/><Relationship Id="rId10" Type="http://schemas.openxmlformats.org/officeDocument/2006/relationships/hyperlink" Target="http://www.gmina.pl" TargetMode="External"/><Relationship Id="rId4" Type="http://schemas.openxmlformats.org/officeDocument/2006/relationships/hyperlink" Target="mailto:gmina@solec.pl" TargetMode="External"/><Relationship Id="rId9" Type="http://schemas.openxmlformats.org/officeDocument/2006/relationships/hyperlink" Target="http://www.samorza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2759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ArtAge media group</dc:creator>
  <cp:keywords/>
  <dc:description/>
  <cp:lastModifiedBy>ArtAge media group</cp:lastModifiedBy>
  <cp:revision>3</cp:revision>
  <dcterms:created xsi:type="dcterms:W3CDTF">2023-08-09T08:59:00Z</dcterms:created>
  <dcterms:modified xsi:type="dcterms:W3CDTF">2023-08-09T08:59:00Z</dcterms:modified>
</cp:coreProperties>
</file>